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E1" w:rsidRPr="00807D73" w:rsidRDefault="006737E1" w:rsidP="001478AB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7D73">
        <w:rPr>
          <w:rFonts w:ascii="Times New Roman" w:hAnsi="Times New Roman" w:cs="Times New Roman"/>
          <w:b/>
          <w:i/>
          <w:sz w:val="24"/>
          <w:szCs w:val="24"/>
        </w:rPr>
        <w:t>«Как бы ни понималась роль тысячелетнего культурного наследия в нашей действительности, как бы ни оценивалось прошлое перед лицом настоящего, остаётся бесспорным, что «новизна» наших дней не может утвердиться без обращения к старине».</w:t>
      </w:r>
    </w:p>
    <w:p w:rsidR="006737E1" w:rsidRPr="00807D73" w:rsidRDefault="006737E1" w:rsidP="001478AB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7D73">
        <w:rPr>
          <w:rFonts w:ascii="Times New Roman" w:hAnsi="Times New Roman" w:cs="Times New Roman"/>
          <w:b/>
          <w:i/>
          <w:sz w:val="24"/>
          <w:szCs w:val="24"/>
        </w:rPr>
        <w:t xml:space="preserve">Толстой Н. И. «Обращение к читателям» </w:t>
      </w:r>
    </w:p>
    <w:p w:rsidR="003749AA" w:rsidRPr="00807D73" w:rsidRDefault="003749AA" w:rsidP="00147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16" w:rsidRPr="00807D73" w:rsidRDefault="006737E1" w:rsidP="001478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>В федеральных стандартах образования в соответствии с новым законом образования большое внимание уделяется формированию целостного, социально ориентированного взгляда на мир</w:t>
      </w:r>
      <w:r w:rsidR="00D178B9" w:rsidRPr="00807D73">
        <w:rPr>
          <w:rFonts w:ascii="Times New Roman" w:hAnsi="Times New Roman" w:cs="Times New Roman"/>
          <w:sz w:val="24"/>
          <w:szCs w:val="24"/>
        </w:rPr>
        <w:t>,</w:t>
      </w:r>
      <w:r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="00873AF8" w:rsidRPr="00807D73">
        <w:rPr>
          <w:rFonts w:ascii="Times New Roman" w:hAnsi="Times New Roman" w:cs="Times New Roman"/>
          <w:sz w:val="24"/>
          <w:szCs w:val="24"/>
        </w:rPr>
        <w:t>уважительного отношения</w:t>
      </w:r>
      <w:r w:rsidRPr="00807D73">
        <w:rPr>
          <w:rFonts w:ascii="Times New Roman" w:hAnsi="Times New Roman" w:cs="Times New Roman"/>
          <w:sz w:val="24"/>
          <w:szCs w:val="24"/>
        </w:rPr>
        <w:t xml:space="preserve"> к культуре и традициям русского и других народов; </w:t>
      </w:r>
      <w:r w:rsidR="00D178B9" w:rsidRPr="00807D73">
        <w:rPr>
          <w:rFonts w:ascii="Times New Roman" w:hAnsi="Times New Roman" w:cs="Times New Roman"/>
          <w:sz w:val="24"/>
          <w:szCs w:val="24"/>
        </w:rPr>
        <w:t>в формировании</w:t>
      </w:r>
      <w:r w:rsidRPr="00807D73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</w:t>
      </w:r>
      <w:r w:rsidR="003749AA" w:rsidRPr="00807D73">
        <w:rPr>
          <w:rFonts w:ascii="Times New Roman" w:hAnsi="Times New Roman" w:cs="Times New Roman"/>
          <w:sz w:val="24"/>
          <w:szCs w:val="24"/>
        </w:rPr>
        <w:t>енностей и чувств.</w:t>
      </w:r>
    </w:p>
    <w:p w:rsidR="001450DD" w:rsidRPr="00807D73" w:rsidRDefault="00197AA4" w:rsidP="001478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>Особенностью дополнительного образования является свободное творческое развитие</w:t>
      </w:r>
      <w:r w:rsidR="001450DD" w:rsidRPr="00807D73">
        <w:rPr>
          <w:rFonts w:ascii="Times New Roman" w:hAnsi="Times New Roman" w:cs="Times New Roman"/>
          <w:sz w:val="24"/>
          <w:szCs w:val="24"/>
        </w:rPr>
        <w:t xml:space="preserve"> личности ребенка, расширение его социального опыта на основе добровольного выбора различных видов деятельности. </w:t>
      </w:r>
      <w:r w:rsidR="001478AB">
        <w:rPr>
          <w:rFonts w:ascii="Times New Roman" w:hAnsi="Times New Roman" w:cs="Times New Roman"/>
          <w:sz w:val="24"/>
          <w:szCs w:val="24"/>
        </w:rPr>
        <w:t>П</w:t>
      </w:r>
      <w:r w:rsidR="001478AB" w:rsidRPr="00807D73">
        <w:rPr>
          <w:rFonts w:ascii="Times New Roman" w:hAnsi="Times New Roman" w:cs="Times New Roman"/>
          <w:sz w:val="24"/>
          <w:szCs w:val="24"/>
        </w:rPr>
        <w:t xml:space="preserve">о-прежнему </w:t>
      </w:r>
      <w:r w:rsidR="001478AB">
        <w:rPr>
          <w:rFonts w:ascii="Times New Roman" w:hAnsi="Times New Roman" w:cs="Times New Roman"/>
          <w:sz w:val="24"/>
          <w:szCs w:val="24"/>
        </w:rPr>
        <w:t>о</w:t>
      </w:r>
      <w:r w:rsidR="001450DD" w:rsidRPr="00807D73">
        <w:rPr>
          <w:rFonts w:ascii="Times New Roman" w:hAnsi="Times New Roman" w:cs="Times New Roman"/>
          <w:sz w:val="24"/>
          <w:szCs w:val="24"/>
        </w:rPr>
        <w:t xml:space="preserve">дним из самых </w:t>
      </w:r>
      <w:r w:rsidR="001478AB" w:rsidRPr="00807D73">
        <w:rPr>
          <w:rFonts w:ascii="Times New Roman" w:hAnsi="Times New Roman" w:cs="Times New Roman"/>
          <w:sz w:val="24"/>
          <w:szCs w:val="24"/>
        </w:rPr>
        <w:t xml:space="preserve">популярных </w:t>
      </w:r>
      <w:r w:rsidR="001478AB">
        <w:rPr>
          <w:rFonts w:ascii="Times New Roman" w:hAnsi="Times New Roman" w:cs="Times New Roman"/>
          <w:sz w:val="24"/>
          <w:szCs w:val="24"/>
        </w:rPr>
        <w:t xml:space="preserve">направлений дополнительного образования </w:t>
      </w:r>
      <w:r w:rsidR="001450DD" w:rsidRPr="00807D73">
        <w:rPr>
          <w:rFonts w:ascii="Times New Roman" w:hAnsi="Times New Roman" w:cs="Times New Roman"/>
          <w:sz w:val="24"/>
          <w:szCs w:val="24"/>
        </w:rPr>
        <w:t>является художественное</w:t>
      </w:r>
      <w:r w:rsidR="001478AB">
        <w:rPr>
          <w:rFonts w:ascii="Times New Roman" w:hAnsi="Times New Roman" w:cs="Times New Roman"/>
          <w:sz w:val="24"/>
          <w:szCs w:val="24"/>
        </w:rPr>
        <w:t>.</w:t>
      </w:r>
      <w:r w:rsidR="001450DD" w:rsidRPr="00807D73">
        <w:rPr>
          <w:rFonts w:ascii="Times New Roman" w:hAnsi="Times New Roman" w:cs="Times New Roman"/>
          <w:sz w:val="24"/>
          <w:szCs w:val="24"/>
        </w:rPr>
        <w:t xml:space="preserve"> Именно через искусство, художественное творчество происходит передача духовного опыта человечества, которое способствует воспитанию связей между поколениями.  </w:t>
      </w:r>
    </w:p>
    <w:p w:rsidR="001478AB" w:rsidRDefault="003749AA" w:rsidP="001478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BE3656" w:rsidRPr="00807D73">
        <w:rPr>
          <w:rFonts w:ascii="Times New Roman" w:hAnsi="Times New Roman" w:cs="Times New Roman"/>
          <w:sz w:val="24"/>
          <w:szCs w:val="24"/>
        </w:rPr>
        <w:t xml:space="preserve">объединения «Народные промыслы» </w:t>
      </w:r>
      <w:r w:rsidR="006737E1" w:rsidRPr="00807D73">
        <w:rPr>
          <w:rFonts w:ascii="Times New Roman" w:hAnsi="Times New Roman" w:cs="Times New Roman"/>
          <w:sz w:val="24"/>
          <w:szCs w:val="24"/>
        </w:rPr>
        <w:t>этот социальный заказ может удовлетворяться в полной мере.</w:t>
      </w:r>
      <w:r w:rsidR="0014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73" w:rsidRPr="001478AB" w:rsidRDefault="00807D73" w:rsidP="001478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8AB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Проблемы духовно-патриотического и духовно-нравственного воспитания подрастающего поколения в современном образовании занимают центральное место.</w:t>
      </w:r>
      <w:r w:rsidR="001478AB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Pr="0020166D">
        <w:rPr>
          <w:bdr w:val="none" w:sz="0" w:space="0" w:color="auto" w:frame="1"/>
        </w:rPr>
        <w:t xml:space="preserve"> </w:t>
      </w:r>
      <w:r w:rsidR="001478AB" w:rsidRPr="00147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</w:t>
      </w:r>
      <w:r w:rsidRPr="00147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какому пути пойти педагогу, чтобы решить </w:t>
      </w:r>
      <w:r w:rsidR="00147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вышеуказанные</w:t>
      </w:r>
      <w:r w:rsidRPr="00147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проблемы? Ответы на эти вопросы ищут многие педагоги, создавая и внедряя новые программы и технологии. </w:t>
      </w:r>
      <w:r w:rsidR="00147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качестве одного из</w:t>
      </w:r>
      <w:r w:rsidRPr="001478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способов решения данных вопросов я использую работу по изучению и созданию глиняной игрушки Калужской области.</w:t>
      </w:r>
    </w:p>
    <w:p w:rsidR="00807D73" w:rsidRPr="00807D73" w:rsidRDefault="00807D73" w:rsidP="001478A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iCs/>
          <w:sz w:val="24"/>
          <w:szCs w:val="24"/>
        </w:rPr>
        <w:t>Многовековой опыт человечества показал важность приобщения людей к культуре своего народа, поскольку обращение к отеческому наследию воспитывает уважение, гордость за землю, на которой живешь. Поэтому нам необходимо знать и изучать культуру своих предков.</w:t>
      </w:r>
    </w:p>
    <w:p w:rsidR="001450DD" w:rsidRPr="00807D73" w:rsidRDefault="00BE3656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>В течении многих лет я работаю над одним из важных направлений художественных промыслов</w:t>
      </w:r>
      <w:r w:rsidR="006737E1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 xml:space="preserve">нашего региона – изучение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Хлудневской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игрушки.</w:t>
      </w:r>
      <w:r w:rsidR="00664B12" w:rsidRPr="00807D73">
        <w:rPr>
          <w:rFonts w:ascii="Times New Roman" w:hAnsi="Times New Roman" w:cs="Times New Roman"/>
          <w:sz w:val="24"/>
          <w:szCs w:val="24"/>
        </w:rPr>
        <w:t xml:space="preserve"> Целью данного направления является формирование творческой, интеллектуально развитой, </w:t>
      </w:r>
      <w:r w:rsidR="00664B12" w:rsidRPr="00807D73">
        <w:rPr>
          <w:rFonts w:ascii="Times New Roman" w:hAnsi="Times New Roman" w:cs="Times New Roman"/>
          <w:sz w:val="24"/>
          <w:szCs w:val="24"/>
        </w:rPr>
        <w:lastRenderedPageBreak/>
        <w:t>нравственной личности, проявляющей интерес к культуре и традициям русского народа, посредством привлечения учащихся к исследовательской деятельност</w:t>
      </w:r>
      <w:r w:rsidR="007323BF" w:rsidRPr="00807D73">
        <w:rPr>
          <w:rFonts w:ascii="Times New Roman" w:hAnsi="Times New Roman" w:cs="Times New Roman"/>
          <w:sz w:val="24"/>
          <w:szCs w:val="24"/>
        </w:rPr>
        <w:t>и.</w:t>
      </w:r>
    </w:p>
    <w:p w:rsidR="00807D73" w:rsidRPr="0020166D" w:rsidRDefault="00807D73" w:rsidP="001478AB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66D">
        <w:rPr>
          <w:rFonts w:ascii="Times New Roman" w:hAnsi="Times New Roman" w:cs="Times New Roman"/>
          <w:bCs/>
          <w:iCs/>
          <w:sz w:val="24"/>
          <w:szCs w:val="24"/>
        </w:rPr>
        <w:t>В св</w:t>
      </w:r>
      <w:r w:rsidR="0020166D">
        <w:rPr>
          <w:rFonts w:ascii="Times New Roman" w:hAnsi="Times New Roman" w:cs="Times New Roman"/>
          <w:bCs/>
          <w:iCs/>
          <w:sz w:val="24"/>
          <w:szCs w:val="24"/>
        </w:rPr>
        <w:t>оей работе я использую элементы</w:t>
      </w:r>
      <w:r w:rsidRPr="0020166D">
        <w:rPr>
          <w:rFonts w:ascii="Times New Roman" w:hAnsi="Times New Roman" w:cs="Times New Roman"/>
          <w:bCs/>
          <w:iCs/>
          <w:sz w:val="24"/>
          <w:szCs w:val="24"/>
        </w:rPr>
        <w:t xml:space="preserve"> этнокультурного образования:</w:t>
      </w:r>
    </w:p>
    <w:p w:rsidR="00807D73" w:rsidRPr="00807D73" w:rsidRDefault="00F25A7A" w:rsidP="001478AB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07D73" w:rsidRPr="00807D73">
        <w:rPr>
          <w:rFonts w:ascii="Times New Roman" w:hAnsi="Times New Roman" w:cs="Times New Roman"/>
          <w:color w:val="000000" w:themeColor="text1"/>
          <w:sz w:val="24"/>
          <w:szCs w:val="24"/>
        </w:rPr>
        <w:t>бучение (изучение и освоение традиционной народной культуры);</w:t>
      </w:r>
    </w:p>
    <w:p w:rsidR="00807D73" w:rsidRPr="00807D73" w:rsidRDefault="00F25A7A" w:rsidP="001478AB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07D73" w:rsidRPr="00807D73">
        <w:rPr>
          <w:rFonts w:ascii="Times New Roman" w:hAnsi="Times New Roman" w:cs="Times New Roman"/>
          <w:color w:val="000000" w:themeColor="text1"/>
          <w:sz w:val="24"/>
          <w:szCs w:val="24"/>
        </w:rPr>
        <w:t>оспитание (формирование этнической самобытности, самосознания на основе преемственности поколений);</w:t>
      </w:r>
    </w:p>
    <w:p w:rsidR="00807D73" w:rsidRPr="00807D73" w:rsidRDefault="00F25A7A" w:rsidP="00F25A7A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07D73" w:rsidRPr="00807D73">
        <w:rPr>
          <w:rFonts w:ascii="Times New Roman" w:hAnsi="Times New Roman" w:cs="Times New Roman"/>
          <w:color w:val="000000" w:themeColor="text1"/>
          <w:sz w:val="24"/>
          <w:szCs w:val="24"/>
        </w:rPr>
        <w:t>азвитие (духовное формирование личности путем усвоения общественно-исторического опыта).</w:t>
      </w:r>
    </w:p>
    <w:p w:rsidR="00BB6C82" w:rsidRPr="00807D73" w:rsidRDefault="00BB6C82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Традиционный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промысел имеет глубокие корни. Для его сохранения необходима передача опыта, знаний и умений мастеров молодому поколению. 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В связи с этим я придерживаюсь такой системы обучения, которая соответствует принципу «мастер-ученик». Кроме того, </w:t>
      </w:r>
      <w:proofErr w:type="spellStart"/>
      <w:r w:rsidR="007323BF" w:rsidRPr="00807D73">
        <w:rPr>
          <w:rFonts w:ascii="Times New Roman" w:hAnsi="Times New Roman" w:cs="Times New Roman"/>
          <w:sz w:val="24"/>
          <w:szCs w:val="24"/>
        </w:rPr>
        <w:t>Хлудневская</w:t>
      </w:r>
      <w:proofErr w:type="spellEnd"/>
      <w:r w:rsidR="007323BF" w:rsidRPr="00807D73">
        <w:rPr>
          <w:rFonts w:ascii="Times New Roman" w:hAnsi="Times New Roman" w:cs="Times New Roman"/>
          <w:sz w:val="24"/>
          <w:szCs w:val="24"/>
        </w:rPr>
        <w:t xml:space="preserve"> глиняная игрушка является для нашего региона одной из составляющих процесса </w:t>
      </w:r>
      <w:proofErr w:type="spellStart"/>
      <w:r w:rsidR="007323BF" w:rsidRPr="00807D73">
        <w:rPr>
          <w:rFonts w:ascii="Times New Roman" w:hAnsi="Times New Roman" w:cs="Times New Roman"/>
          <w:sz w:val="24"/>
          <w:szCs w:val="24"/>
        </w:rPr>
        <w:t>этнохудожественного</w:t>
      </w:r>
      <w:proofErr w:type="spellEnd"/>
      <w:r w:rsidR="007323BF" w:rsidRPr="00807D73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D23EA7" w:rsidRPr="00807D73" w:rsidRDefault="00A323DF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Учебный процесс в объединении я рассматриваю как </w:t>
      </w:r>
      <w:r w:rsidR="00D23EA7" w:rsidRPr="00807D73">
        <w:rPr>
          <w:rFonts w:ascii="Times New Roman" w:hAnsi="Times New Roman" w:cs="Times New Roman"/>
          <w:sz w:val="24"/>
          <w:szCs w:val="24"/>
        </w:rPr>
        <w:t>целенаправленную систему создания максимально благоприятных условий для развития личности ребенка, способного войти в современное общество с учетом знания и понимания культуры родного края, ориентироваться в современной социокультурной среде, отечественном духовном и культурном наследии.</w:t>
      </w:r>
    </w:p>
    <w:p w:rsidR="001A16CD" w:rsidRPr="00807D73" w:rsidRDefault="00D23EA7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Основными ценностными приоритетами деятельности объединения являются: </w:t>
      </w:r>
      <w:r w:rsidR="00AF6B67" w:rsidRPr="00807D73">
        <w:rPr>
          <w:rFonts w:ascii="Times New Roman" w:hAnsi="Times New Roman" w:cs="Times New Roman"/>
          <w:sz w:val="24"/>
          <w:szCs w:val="24"/>
        </w:rPr>
        <w:t>развитие личностного потенциала каждого учащегося (познавательного, творческого, коммуникативного, эстетического, духовно-нравственного), сохранение традици</w:t>
      </w:r>
      <w:r w:rsidR="00F25A7A">
        <w:rPr>
          <w:rFonts w:ascii="Times New Roman" w:hAnsi="Times New Roman" w:cs="Times New Roman"/>
          <w:sz w:val="24"/>
          <w:szCs w:val="24"/>
        </w:rPr>
        <w:t>й</w:t>
      </w:r>
      <w:r w:rsidR="00AF6B67" w:rsidRPr="00807D73">
        <w:rPr>
          <w:rFonts w:ascii="Times New Roman" w:hAnsi="Times New Roman" w:cs="Times New Roman"/>
          <w:sz w:val="24"/>
          <w:szCs w:val="24"/>
        </w:rPr>
        <w:t xml:space="preserve"> народных промыслов и ремесел нашего края, приобщение детей к народной культуре, развитие устойчивого интереса к традициям и духовным ценностям народного творчества.</w:t>
      </w:r>
    </w:p>
    <w:p w:rsidR="00A323DF" w:rsidRPr="00807D73" w:rsidRDefault="008105EB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Огромную роль в духовно-нравственном воспитании детей имеет непосредственное общение с носителями народных ремесленных традиций (мастерами). Это позволяет детям не только перенимать их опыт и секреты технологии лепки из глины, но и обеспечивает освоение духовных этнических ценностей и нравственных основ. Для этих целей </w:t>
      </w:r>
      <w:r w:rsidR="00F25A7A" w:rsidRPr="00807D73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807D73">
        <w:rPr>
          <w:rFonts w:ascii="Times New Roman" w:hAnsi="Times New Roman" w:cs="Times New Roman"/>
          <w:sz w:val="24"/>
          <w:szCs w:val="24"/>
        </w:rPr>
        <w:t>мною проводятся экскурсии в музеи</w:t>
      </w:r>
      <w:r w:rsidR="00F25A7A">
        <w:rPr>
          <w:rFonts w:ascii="Times New Roman" w:hAnsi="Times New Roman" w:cs="Times New Roman"/>
          <w:sz w:val="24"/>
          <w:szCs w:val="24"/>
        </w:rPr>
        <w:t xml:space="preserve"> и мастерские глиняной игрушки</w:t>
      </w:r>
      <w:r w:rsidRPr="00807D73">
        <w:rPr>
          <w:rFonts w:ascii="Times New Roman" w:hAnsi="Times New Roman" w:cs="Times New Roman"/>
          <w:sz w:val="24"/>
          <w:szCs w:val="24"/>
        </w:rPr>
        <w:t xml:space="preserve">. </w:t>
      </w:r>
      <w:r w:rsidR="00D23EA7" w:rsidRPr="00807D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0DD" w:rsidRPr="00807D73" w:rsidRDefault="001450DD" w:rsidP="00147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DD" w:rsidRPr="00807D73" w:rsidRDefault="001450DD" w:rsidP="00147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56" w:rsidRPr="00807D73" w:rsidRDefault="00BE3656" w:rsidP="00147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A6" w:rsidRPr="00807D73" w:rsidRDefault="00F124A6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>Задача, стоящая перед современной педагогикой – суметь использовать все ценное, что заключает в себе традиционная народная культура.</w:t>
      </w:r>
      <w:r w:rsidR="00710544" w:rsidRPr="00807D73">
        <w:rPr>
          <w:rFonts w:ascii="Times New Roman" w:hAnsi="Times New Roman" w:cs="Times New Roman"/>
          <w:sz w:val="24"/>
          <w:szCs w:val="24"/>
        </w:rPr>
        <w:t xml:space="preserve"> Как показывает практика, народные традиции способны и сегодня выступить важнейшим средством личностного развития ребенка. </w:t>
      </w:r>
      <w:r w:rsidR="00646F7D" w:rsidRPr="00807D73">
        <w:rPr>
          <w:rFonts w:ascii="Times New Roman" w:hAnsi="Times New Roman" w:cs="Times New Roman"/>
          <w:sz w:val="24"/>
          <w:szCs w:val="24"/>
        </w:rPr>
        <w:t xml:space="preserve">Вот почему так важно, чтобы наши дети соприкоснулись с тем добрым наследием, что оставили своим потомкам наши прадеды.  </w:t>
      </w:r>
    </w:p>
    <w:p w:rsidR="00A07CE7" w:rsidRPr="00807D73" w:rsidRDefault="00893744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A07CE7" w:rsidRPr="00807D73">
        <w:rPr>
          <w:rFonts w:ascii="Times New Roman" w:hAnsi="Times New Roman" w:cs="Times New Roman"/>
          <w:sz w:val="24"/>
          <w:szCs w:val="24"/>
        </w:rPr>
        <w:t>современных школьников</w:t>
      </w:r>
      <w:r w:rsidRPr="00807D73">
        <w:rPr>
          <w:rFonts w:ascii="Times New Roman" w:hAnsi="Times New Roman" w:cs="Times New Roman"/>
          <w:sz w:val="24"/>
          <w:szCs w:val="24"/>
        </w:rPr>
        <w:t xml:space="preserve"> к</w:t>
      </w:r>
      <w:r w:rsidR="00A07CE7" w:rsidRPr="00807D73">
        <w:rPr>
          <w:rFonts w:ascii="Times New Roman" w:hAnsi="Times New Roman" w:cs="Times New Roman"/>
          <w:sz w:val="24"/>
          <w:szCs w:val="24"/>
        </w:rPr>
        <w:t xml:space="preserve"> традициям родного края через изучение и изготовление глиняных игрушек является актуальной темой на современном этапе, когда ребенок «уходит» в виртуальный мир компьютеров. Игрушка, выполненная своими руками, имеет большое значение в творческом развитии ребенка.</w:t>
      </w:r>
    </w:p>
    <w:p w:rsidR="008D6452" w:rsidRPr="00807D73" w:rsidRDefault="00A07CE7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>У каждого народа с незапамятных времен существуют свои игрушки, в которых отразились общественный уклад, быт, нравы и обычаи</w:t>
      </w:r>
      <w:r w:rsidR="008D6452" w:rsidRPr="00807D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920" w:rsidRPr="00807D73" w:rsidRDefault="00AB1C89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>Необходимость исследования глиняной игрушки актуализируется и тем, что он</w:t>
      </w:r>
      <w:r w:rsidR="00F25A7A">
        <w:rPr>
          <w:rFonts w:ascii="Times New Roman" w:hAnsi="Times New Roman" w:cs="Times New Roman"/>
          <w:sz w:val="24"/>
          <w:szCs w:val="24"/>
        </w:rPr>
        <w:t>а как произведение декоративно-</w:t>
      </w:r>
      <w:r w:rsidRPr="00807D73">
        <w:rPr>
          <w:rFonts w:ascii="Times New Roman" w:hAnsi="Times New Roman" w:cs="Times New Roman"/>
          <w:sz w:val="24"/>
          <w:szCs w:val="24"/>
        </w:rPr>
        <w:t>прикладного искусства входит в систему культурно-исторических объектов, получивших статус культурного наследия. Традиционная глиняная игрушка является древнейшим видом народного искусства, связанного с архаическими мифологическими представлениями о мире и месте человека в нем. Возросшая популярность современной глиняной игрушки обусловлена ее способностью передавать информацию, выступать средством сохранения культурной памяти, этнокультурной идентичности</w:t>
      </w:r>
      <w:r w:rsidR="00873AF8" w:rsidRPr="00807D73">
        <w:rPr>
          <w:rFonts w:ascii="Times New Roman" w:hAnsi="Times New Roman" w:cs="Times New Roman"/>
          <w:sz w:val="24"/>
          <w:szCs w:val="24"/>
        </w:rPr>
        <w:t>.</w:t>
      </w:r>
      <w:r w:rsidR="00BC4563" w:rsidRPr="00807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452" w:rsidRPr="00807D73" w:rsidRDefault="008D6452" w:rsidP="00F25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Каждый исторический город любой страны и любого региона мира обладает своим уникальным культурным наследием. </w:t>
      </w:r>
    </w:p>
    <w:p w:rsidR="008D6452" w:rsidRPr="00807D73" w:rsidRDefault="008D6452" w:rsidP="0014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Калужский край со своей самобытной народной культурой привлекает внимание многих исследователей. Игрушка, вышивка на одежде и полотенцах, резьба на предметах быта – вот источник знаний, заботливо сохранявшийся нашими предками. Народное искусство отображает гармонию мира, без которой невозможно сохранение, как человека, так и всей культуры народа в целом. Простые сюжеты традиционного народного искусства с малолетства воспитывают лучшие качества личности: трудолюбие, доброту, любовь, смелость, отвагу, сострадание, патриотизм. </w:t>
      </w:r>
    </w:p>
    <w:p w:rsidR="008D6452" w:rsidRPr="00807D73" w:rsidRDefault="008D6452" w:rsidP="0014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>Среди бессмертных творений, созданных человечеством на протяжении всей </w:t>
      </w:r>
      <w:hyperlink r:id="rId5" w:tooltip="История" w:history="1">
        <w:r w:rsidRPr="00807D7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истории</w:t>
        </w:r>
      </w:hyperlink>
      <w:r w:rsidRPr="00807D73">
        <w:rPr>
          <w:rFonts w:ascii="Times New Roman" w:hAnsi="Times New Roman" w:cs="Times New Roman"/>
          <w:sz w:val="24"/>
          <w:szCs w:val="24"/>
        </w:rPr>
        <w:t> его развития и представляющих национальную гордость, без сомнения, одно из первых мест принадлежит народной игрушке.</w:t>
      </w:r>
    </w:p>
    <w:p w:rsidR="008D6452" w:rsidRPr="00807D73" w:rsidRDefault="008D6452" w:rsidP="0014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lastRenderedPageBreak/>
        <w:t>Глиняная игрушка – самая древняя и наиболе</w:t>
      </w:r>
      <w:r w:rsidR="0020166D">
        <w:rPr>
          <w:rFonts w:ascii="Times New Roman" w:hAnsi="Times New Roman" w:cs="Times New Roman"/>
          <w:sz w:val="24"/>
          <w:szCs w:val="24"/>
        </w:rPr>
        <w:t xml:space="preserve">е популярная. Притягательность </w:t>
      </w:r>
      <w:r w:rsidRPr="00807D73">
        <w:rPr>
          <w:rFonts w:ascii="Times New Roman" w:hAnsi="Times New Roman" w:cs="Times New Roman"/>
          <w:sz w:val="24"/>
          <w:szCs w:val="24"/>
        </w:rPr>
        <w:t>глиняной игрушки — в её универсальности и духовном наполнении. Она хранит в себе мастерство своих создателей, труд собирателей, коллекционеров, рождается, чтобы объединять людей во времени и в пространстве.</w:t>
      </w:r>
    </w:p>
    <w:p w:rsidR="008D6452" w:rsidRPr="00807D73" w:rsidRDefault="008D6452" w:rsidP="0014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В последние годы развитие прикладного искусства получило новый импульс. Эта тенденция не может не радовать. Прекрасная посуда из дерева, металла, стекла и глины, кружева, текстиль, ювелирные украшения, вышивка, игрушки - всё это после нескольких десятилетий забвения вновь стало актуальным, модным и востребованным. </w:t>
      </w:r>
    </w:p>
    <w:p w:rsidR="008D6452" w:rsidRPr="00807D73" w:rsidRDefault="008D6452" w:rsidP="0014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Калужский край со своей самобытной народной культурой привлекает внимание многих исследователей. Игрушка, вышивка на одежде и полотенцах, резьба на предметах быта – вот источник знаний, заботливо сохранявшийся нашими предками. </w:t>
      </w:r>
    </w:p>
    <w:p w:rsidR="008D6452" w:rsidRPr="00807D73" w:rsidRDefault="008D6452" w:rsidP="0014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>Во многих регионах благодаря стремлению людей вернуться к своим национальным корням возрождаются (или продолжают развитие) разнообразные и уникальные виды народных художественных промыслов и ремесел.</w:t>
      </w:r>
    </w:p>
    <w:p w:rsidR="008D6452" w:rsidRPr="00807D73" w:rsidRDefault="008D6452" w:rsidP="001478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Искусство народных промыслов – это связующее звено прошедшего с настоящим, настоящего с будущим. </w:t>
      </w:r>
    </w:p>
    <w:p w:rsidR="008D6452" w:rsidRPr="00807D73" w:rsidRDefault="008D6452" w:rsidP="001478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Во всех игрушках отражаются образы, которые живут в памяти людей и переносят их традиции. </w:t>
      </w:r>
      <w:r w:rsidR="0020166D">
        <w:rPr>
          <w:rFonts w:ascii="Times New Roman" w:hAnsi="Times New Roman" w:cs="Times New Roman"/>
          <w:color w:val="000000"/>
          <w:sz w:val="24"/>
          <w:szCs w:val="24"/>
        </w:rPr>
        <w:t xml:space="preserve">И задача каждого поколения – </w:t>
      </w:r>
      <w:r w:rsidRPr="00807D73">
        <w:rPr>
          <w:rFonts w:ascii="Times New Roman" w:hAnsi="Times New Roman" w:cs="Times New Roman"/>
          <w:color w:val="000000"/>
          <w:sz w:val="24"/>
          <w:szCs w:val="24"/>
        </w:rPr>
        <w:t>сохранить свою самобытность.</w:t>
      </w:r>
    </w:p>
    <w:p w:rsidR="00F25A7A" w:rsidRDefault="00807D73" w:rsidP="00F25A7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7D73">
        <w:rPr>
          <w:rFonts w:ascii="Times New Roman" w:hAnsi="Times New Roman" w:cs="Times New Roman"/>
          <w:sz w:val="24"/>
          <w:szCs w:val="24"/>
        </w:rPr>
        <w:t>Хлудневская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игрушка известна по всей России. Это своеобразный симв</w:t>
      </w:r>
      <w:r w:rsidR="0020166D">
        <w:rPr>
          <w:rFonts w:ascii="Times New Roman" w:hAnsi="Times New Roman" w:cs="Times New Roman"/>
          <w:sz w:val="24"/>
          <w:szCs w:val="24"/>
        </w:rPr>
        <w:t xml:space="preserve">ол нашего региона. </w:t>
      </w:r>
      <w:proofErr w:type="spellStart"/>
      <w:r w:rsidR="0020166D">
        <w:rPr>
          <w:rFonts w:ascii="Times New Roman" w:hAnsi="Times New Roman" w:cs="Times New Roman"/>
          <w:sz w:val="24"/>
          <w:szCs w:val="24"/>
        </w:rPr>
        <w:t>Хлудневские</w:t>
      </w:r>
      <w:proofErr w:type="spellEnd"/>
      <w:r w:rsidR="0020166D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 xml:space="preserve">игрушки просты и понятны. Такие душевные и настоящие, но в этой простоте глубокий смысл. Они несут в дом радость и уют. Чтобы показать, как исконно русские традиции сохраняются и передаются из поколения в поколение, я знакомлю учащихся с данным промыслом. </w:t>
      </w:r>
      <w:proofErr w:type="spellStart"/>
      <w:r w:rsidRPr="00807D73">
        <w:rPr>
          <w:rFonts w:ascii="Times New Roman" w:eastAsia="Times New Roman" w:hAnsi="Times New Roman" w:cs="Times New Roman"/>
          <w:sz w:val="24"/>
          <w:szCs w:val="24"/>
        </w:rPr>
        <w:t>Хлудневская</w:t>
      </w:r>
      <w:proofErr w:type="spellEnd"/>
      <w:r w:rsidRPr="00807D73">
        <w:rPr>
          <w:rFonts w:ascii="Times New Roman" w:eastAsia="Times New Roman" w:hAnsi="Times New Roman" w:cs="Times New Roman"/>
          <w:sz w:val="24"/>
          <w:szCs w:val="24"/>
        </w:rPr>
        <w:t xml:space="preserve"> игрушка особенно близка нам, так как ее история начинается в Калужской области. </w:t>
      </w:r>
    </w:p>
    <w:p w:rsidR="00131345" w:rsidRDefault="008D6452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73">
        <w:rPr>
          <w:rFonts w:ascii="Times New Roman" w:hAnsi="Times New Roman" w:cs="Times New Roman"/>
          <w:sz w:val="24"/>
          <w:szCs w:val="24"/>
        </w:rPr>
        <w:t>Хлудневская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игрушка - промысел, который зародился в XIX веке в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Думиническом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районе Калужской области, а название своё получил по месту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 xml:space="preserve">возникновения - деревне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Хлуднево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>. Ремесло прижилось в данном районе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>благодаря запасам хорошей глины.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Хлудневская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игрушка - это самобытное явление калужского народного</w:t>
      </w:r>
      <w:r w:rsidR="00434904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>искусства.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452" w:rsidRPr="00807D73" w:rsidRDefault="008D6452" w:rsidP="00F25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>В настоящее время существует проблема сохранения народной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>культуры. Уходят из жизни детей и «живой» фольклор, дети не слышат ни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>колыбельных песен, ни «сказок на ночь», утрачиваются и традиционные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>детские игры, столь необходимые для разностороннего, полноценного развития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>личности ребенка. Поэтому, закладывая знания народно-художественных традиций, мы закладываем фундамент национального мышления, которое формирует основы культуры.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 xml:space="preserve">Сейчас для развития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хлудневского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lastRenderedPageBreak/>
        <w:t>промысла существует необходимость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>передачи художественного опыта потомственных мастеров новому поколению.</w:t>
      </w:r>
    </w:p>
    <w:p w:rsidR="00D92B13" w:rsidRPr="00807D73" w:rsidRDefault="00D92B13" w:rsidP="001313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 xml:space="preserve">Лепка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Хлудневской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игрушки сегодня набирает обороты. В Калуге, Калужской области и даже за ее пределами растет число выставок, конкурсов и фестивалей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>с целью выявления, развития и поддержки современных школьников в области народной культуры и искусства, воспитания и развития личной успешности детей, приобщения их к ценностям этнокультурного наследия регионов. Кроме фестивалей в Калуге разрабатываются проекты и проводятся мастер-классы по изучению Хлудневского промысла (Дом Мастеров, ИКЦ, Областной Центр народного творчества). Учащиеся объединения «Народные промыслы» посещают мастер-классы, основной целью которых является обогащение теоретических и практических знаний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 xml:space="preserve">по изготовлению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Хлудневской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игрушки, общение с народными мастерами (Трифонов В.И.,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Полубинская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Лондарев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А.А.). Результатом изучения глиняной игрушки Калужского края является участие детей в конкурсах различного уровня, в том числе Всероссийского («Моя малая родина: природа, культура, этнос», «Наследники традиций») и Международного («Славянская звезда»).</w:t>
      </w:r>
    </w:p>
    <w:p w:rsidR="00D92B13" w:rsidRPr="00807D73" w:rsidRDefault="00D92B13" w:rsidP="001313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73">
        <w:rPr>
          <w:rFonts w:ascii="Times New Roman" w:hAnsi="Times New Roman" w:cs="Times New Roman"/>
          <w:sz w:val="24"/>
          <w:szCs w:val="24"/>
        </w:rPr>
        <w:t>В настоящее время необходимо организовывать работу с детьми по сбору материала о мастерах, чьи изделия еще сохранились, восстанавливать их воспоминания</w:t>
      </w:r>
      <w:r w:rsidR="007323BF" w:rsidRPr="00807D73">
        <w:rPr>
          <w:rFonts w:ascii="Times New Roman" w:hAnsi="Times New Roman" w:cs="Times New Roman"/>
          <w:sz w:val="24"/>
          <w:szCs w:val="24"/>
        </w:rPr>
        <w:t xml:space="preserve"> </w:t>
      </w:r>
      <w:r w:rsidRPr="00807D73">
        <w:rPr>
          <w:rFonts w:ascii="Times New Roman" w:hAnsi="Times New Roman" w:cs="Times New Roman"/>
          <w:sz w:val="24"/>
          <w:szCs w:val="24"/>
        </w:rPr>
        <w:t>о традициях, приемах и секретах лепки из глины.</w:t>
      </w:r>
    </w:p>
    <w:p w:rsidR="008D6452" w:rsidRPr="00807D73" w:rsidRDefault="008D6452" w:rsidP="001478AB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hAnsi="Times New Roman" w:cs="Times New Roman"/>
          <w:noProof/>
          <w:sz w:val="24"/>
          <w:szCs w:val="24"/>
        </w:rPr>
        <w:t>Считаю очень важным привлекать внимание современных школьников к сохранению природного и культурного наследия своего края, воспитывать чувство гордости у нашего поколения за прошлое, настоящее и будущее народного промысла.</w:t>
      </w:r>
    </w:p>
    <w:p w:rsidR="0036435F" w:rsidRDefault="0036435F" w:rsidP="001478AB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hAnsi="Times New Roman" w:cs="Times New Roman"/>
          <w:noProof/>
          <w:sz w:val="24"/>
          <w:szCs w:val="24"/>
        </w:rPr>
        <w:t xml:space="preserve">Система организации исследовательской деятельности дает определенный результат: дети с удовольствием занимаются исследовательской работой, принимают участие в научно-практических краеведческих конференциях, в областных, Всероссийских и Международных конкурсах.  </w:t>
      </w:r>
    </w:p>
    <w:p w:rsidR="00131345" w:rsidRPr="00807D73" w:rsidRDefault="00131345" w:rsidP="001478AB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В заключение хочется сказать словами поэта:</w:t>
      </w:r>
    </w:p>
    <w:p w:rsidR="00131345" w:rsidRPr="00807D73" w:rsidRDefault="00131345" w:rsidP="00234FBB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color w:val="000000"/>
          <w:sz w:val="24"/>
          <w:szCs w:val="24"/>
        </w:rPr>
        <w:t>Чем дальше в будущее входим,</w:t>
      </w:r>
    </w:p>
    <w:p w:rsidR="00131345" w:rsidRPr="00807D73" w:rsidRDefault="00131345" w:rsidP="00234FBB">
      <w:pPr>
        <w:shd w:val="clear" w:color="auto" w:fill="FFFFFF"/>
        <w:spacing w:after="121" w:line="36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color w:val="000000"/>
          <w:sz w:val="24"/>
          <w:szCs w:val="24"/>
        </w:rPr>
        <w:t>Тем больше прошлым дорожим.</w:t>
      </w:r>
    </w:p>
    <w:p w:rsidR="00131345" w:rsidRPr="00807D73" w:rsidRDefault="00131345" w:rsidP="00234FBB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color w:val="000000"/>
          <w:sz w:val="24"/>
          <w:szCs w:val="24"/>
        </w:rPr>
        <w:t>И в прошлом красоту находим,</w:t>
      </w:r>
    </w:p>
    <w:p w:rsidR="00131345" w:rsidRPr="00807D73" w:rsidRDefault="00131345" w:rsidP="00234FBB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новому принадлежим.</w:t>
      </w:r>
    </w:p>
    <w:p w:rsidR="00B05DD3" w:rsidRPr="00807D73" w:rsidRDefault="00B05DD3" w:rsidP="00234FBB">
      <w:pPr>
        <w:spacing w:before="100" w:beforeAutospacing="1" w:after="100" w:afterAutospacing="1" w:line="360" w:lineRule="auto"/>
        <w:contextualSpacing/>
        <w:outlineLvl w:val="2"/>
        <w:rPr>
          <w:rFonts w:ascii="Times New Roman" w:hAnsi="Times New Roman" w:cs="Times New Roman"/>
          <w:noProof/>
          <w:sz w:val="24"/>
          <w:szCs w:val="24"/>
        </w:rPr>
      </w:pPr>
    </w:p>
    <w:p w:rsidR="00B05DD3" w:rsidRPr="00807D73" w:rsidRDefault="00B05DD3" w:rsidP="001478AB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</w:p>
    <w:p w:rsidR="008D6452" w:rsidRPr="00807D73" w:rsidRDefault="008D6452" w:rsidP="007E5963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Times New Roman" w:hAnsi="Times New Roman" w:cs="Times New Roman"/>
          <w:b/>
          <w:noProof/>
          <w:sz w:val="24"/>
          <w:szCs w:val="24"/>
        </w:rPr>
      </w:pPr>
      <w:r w:rsidRPr="00807D7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Список используемой литературы</w:t>
      </w:r>
    </w:p>
    <w:p w:rsidR="008D6452" w:rsidRPr="00807D73" w:rsidRDefault="008D6452" w:rsidP="001478AB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Аракчеев Ю.С., Хайлов Л.М.  Чудеса из глины. –М., 2000. – с.72.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Блинов Г. Сказки без слов. – Приокское книжное издательство. Тула, 1974.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Бурдейный М.А. Искусство керамики. – М.: «Профиздат»,2005.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bCs/>
          <w:noProof/>
          <w:sz w:val="24"/>
          <w:szCs w:val="24"/>
        </w:rPr>
        <w:t>Быков А.В. Глиняная игрушка из деревни Хлуднево (Калужская область). - М. «Музей традиционного искусства народов мира», 2013.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Горяева Н.А., Островская С.Н. Декоративно-прикладное искусство в жизни человека. – М.:Просвещение, 2005.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Дундукова Д.П., Лондарев А.А. Глиняная хлудневская игрушка. Народные промыслы. – Калуга, 2000.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Клиентов А.Е. Народные промыслы. – М., Белый город, 2003.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Латынин Л. Основные сюжеты русского народного искусства. – М., Глас, 2006.</w:t>
      </w:r>
    </w:p>
    <w:p w:rsidR="00681CBE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Личенко С. Народное искусство Калужского края./ Статья.</w:t>
      </w:r>
    </w:p>
    <w:p w:rsidR="00681CBE" w:rsidRPr="00807D73" w:rsidRDefault="00681CBE" w:rsidP="001478AB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spellStart"/>
      <w:r w:rsidRPr="00807D73">
        <w:rPr>
          <w:rFonts w:ascii="Times New Roman" w:hAnsi="Times New Roman" w:cs="Times New Roman"/>
          <w:sz w:val="24"/>
          <w:szCs w:val="24"/>
        </w:rPr>
        <w:t>Личенко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07D73">
        <w:rPr>
          <w:rFonts w:ascii="Times New Roman" w:hAnsi="Times New Roman" w:cs="Times New Roman"/>
          <w:sz w:val="24"/>
          <w:szCs w:val="24"/>
        </w:rPr>
        <w:t>Хлудневская</w:t>
      </w:r>
      <w:proofErr w:type="spellEnd"/>
      <w:r w:rsidRPr="00807D73">
        <w:rPr>
          <w:rFonts w:ascii="Times New Roman" w:hAnsi="Times New Roman" w:cs="Times New Roman"/>
          <w:sz w:val="24"/>
          <w:szCs w:val="24"/>
        </w:rPr>
        <w:t xml:space="preserve"> игрушка //Родная старина. Материалы П и III научно-практических конференций по проблемам сохранения и развития фоль</w:t>
      </w:r>
      <w:r w:rsidRPr="00807D73">
        <w:rPr>
          <w:rFonts w:ascii="Times New Roman" w:hAnsi="Times New Roman" w:cs="Times New Roman"/>
          <w:sz w:val="24"/>
          <w:szCs w:val="24"/>
        </w:rPr>
        <w:softHyphen/>
        <w:t>клора. Калуга. 2002. С. 139-152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Миловский А. Народные промыслы. – М.: «Мысль», 2004.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Рос Д. Керамика: Техника. Приемы. Изделия. – М., «АСТ-ПРЕСС КНИГА».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Федотов Г. Послушная глина. Основы художественного ремесла. – М.: «АСТ-ПРЕСС», 1997.</w:t>
      </w:r>
    </w:p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Этнокультурное образование как средство духовно-нравственного развития и воспитания гражданина России (материалы научно-практической конференции). – Вологда,2012. </w:t>
      </w:r>
    </w:p>
    <w:bookmarkEnd w:id="0"/>
    <w:p w:rsidR="008D6452" w:rsidRPr="00807D73" w:rsidRDefault="008D6452" w:rsidP="001478A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D73">
        <w:rPr>
          <w:rFonts w:ascii="Times New Roman" w:eastAsia="Times New Roman" w:hAnsi="Times New Roman" w:cs="Times New Roman"/>
          <w:noProof/>
          <w:sz w:val="24"/>
          <w:szCs w:val="24"/>
        </w:rPr>
        <w:t>Интернет ресурсы</w:t>
      </w:r>
    </w:p>
    <w:p w:rsidR="00D34F98" w:rsidRPr="00807D73" w:rsidRDefault="00D34F98" w:rsidP="00147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98" w:rsidRPr="00807D73" w:rsidRDefault="00D34F98" w:rsidP="00147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86" w:rsidRDefault="00787886" w:rsidP="001478AB">
      <w:pPr>
        <w:pStyle w:val="a3"/>
        <w:spacing w:before="100" w:beforeAutospacing="1" w:after="100" w:afterAutospacing="1" w:line="360" w:lineRule="auto"/>
        <w:ind w:left="0" w:firstLine="114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7886" w:rsidRDefault="00787886" w:rsidP="001478AB">
      <w:pPr>
        <w:pStyle w:val="a3"/>
        <w:spacing w:before="100" w:beforeAutospacing="1" w:after="100" w:afterAutospacing="1" w:line="360" w:lineRule="auto"/>
        <w:ind w:left="0" w:firstLine="114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7886" w:rsidRDefault="00787886" w:rsidP="001478AB">
      <w:pPr>
        <w:pStyle w:val="a3"/>
        <w:spacing w:before="100" w:beforeAutospacing="1" w:after="100" w:afterAutospacing="1" w:line="360" w:lineRule="auto"/>
        <w:ind w:left="0" w:firstLine="114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7886" w:rsidRDefault="00787886" w:rsidP="001478AB">
      <w:pPr>
        <w:pStyle w:val="a3"/>
        <w:spacing w:before="100" w:beforeAutospacing="1" w:after="100" w:afterAutospacing="1" w:line="360" w:lineRule="auto"/>
        <w:ind w:left="0" w:firstLine="114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CF2" w:rsidRDefault="00513CF2" w:rsidP="001478AB">
      <w:pPr>
        <w:pStyle w:val="a3"/>
        <w:spacing w:before="100" w:beforeAutospacing="1" w:after="100" w:afterAutospacing="1" w:line="360" w:lineRule="auto"/>
        <w:ind w:left="0" w:firstLine="1146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513CF2" w:rsidSect="0035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54C5"/>
    <w:multiLevelType w:val="hybridMultilevel"/>
    <w:tmpl w:val="D95A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6BF"/>
    <w:multiLevelType w:val="hybridMultilevel"/>
    <w:tmpl w:val="C466FE56"/>
    <w:lvl w:ilvl="0" w:tplc="E9DC3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C6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80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0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0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67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42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A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2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87165"/>
    <w:multiLevelType w:val="multilevel"/>
    <w:tmpl w:val="82E409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9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5773F"/>
    <w:multiLevelType w:val="hybridMultilevel"/>
    <w:tmpl w:val="13F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02"/>
    <w:rsid w:val="000A6A14"/>
    <w:rsid w:val="000B427F"/>
    <w:rsid w:val="000D3A55"/>
    <w:rsid w:val="00131345"/>
    <w:rsid w:val="001450DD"/>
    <w:rsid w:val="001478AB"/>
    <w:rsid w:val="00190F47"/>
    <w:rsid w:val="00197AA4"/>
    <w:rsid w:val="001A16CD"/>
    <w:rsid w:val="0020166D"/>
    <w:rsid w:val="0021131E"/>
    <w:rsid w:val="00234FBB"/>
    <w:rsid w:val="002A7C9C"/>
    <w:rsid w:val="002F4D4F"/>
    <w:rsid w:val="00353DEB"/>
    <w:rsid w:val="00356819"/>
    <w:rsid w:val="0036435F"/>
    <w:rsid w:val="003749AA"/>
    <w:rsid w:val="00427920"/>
    <w:rsid w:val="00434904"/>
    <w:rsid w:val="004441DC"/>
    <w:rsid w:val="004878F1"/>
    <w:rsid w:val="004F21D2"/>
    <w:rsid w:val="00513CF2"/>
    <w:rsid w:val="005179D1"/>
    <w:rsid w:val="00573AFA"/>
    <w:rsid w:val="005C7036"/>
    <w:rsid w:val="00646F7D"/>
    <w:rsid w:val="00664B12"/>
    <w:rsid w:val="006737E1"/>
    <w:rsid w:val="00681CBE"/>
    <w:rsid w:val="006A4006"/>
    <w:rsid w:val="006B443F"/>
    <w:rsid w:val="00710544"/>
    <w:rsid w:val="0072545E"/>
    <w:rsid w:val="007323BF"/>
    <w:rsid w:val="00760F10"/>
    <w:rsid w:val="00786277"/>
    <w:rsid w:val="00787886"/>
    <w:rsid w:val="007E5963"/>
    <w:rsid w:val="00807D73"/>
    <w:rsid w:val="008105EB"/>
    <w:rsid w:val="00871DA8"/>
    <w:rsid w:val="00873AF8"/>
    <w:rsid w:val="00893744"/>
    <w:rsid w:val="008C402F"/>
    <w:rsid w:val="008D6452"/>
    <w:rsid w:val="008D7409"/>
    <w:rsid w:val="0098754B"/>
    <w:rsid w:val="00A07CE7"/>
    <w:rsid w:val="00A323DF"/>
    <w:rsid w:val="00A50D1D"/>
    <w:rsid w:val="00AA6AB7"/>
    <w:rsid w:val="00AB1C89"/>
    <w:rsid w:val="00AE74C2"/>
    <w:rsid w:val="00AF3935"/>
    <w:rsid w:val="00AF6B67"/>
    <w:rsid w:val="00B05DD3"/>
    <w:rsid w:val="00B34116"/>
    <w:rsid w:val="00BB6C82"/>
    <w:rsid w:val="00BC4563"/>
    <w:rsid w:val="00BC7339"/>
    <w:rsid w:val="00BE3656"/>
    <w:rsid w:val="00C43831"/>
    <w:rsid w:val="00D178B9"/>
    <w:rsid w:val="00D23EA7"/>
    <w:rsid w:val="00D34F98"/>
    <w:rsid w:val="00D92B13"/>
    <w:rsid w:val="00DE1935"/>
    <w:rsid w:val="00DE584D"/>
    <w:rsid w:val="00E4480E"/>
    <w:rsid w:val="00EC18C6"/>
    <w:rsid w:val="00EC7602"/>
    <w:rsid w:val="00F124A6"/>
    <w:rsid w:val="00F25A7A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C11F-34D7-440D-8763-8B83D8D5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8D6452"/>
    <w:rPr>
      <w:strike w:val="0"/>
      <w:dstrike w:val="0"/>
      <w:color w:val="C61212"/>
      <w:u w:val="none"/>
      <w:effect w:val="none"/>
    </w:rPr>
  </w:style>
  <w:style w:type="paragraph" w:styleId="a5">
    <w:name w:val="Normal (Web)"/>
    <w:basedOn w:val="a"/>
    <w:uiPriority w:val="99"/>
    <w:unhideWhenUsed/>
    <w:rsid w:val="00D9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7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nauka/10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2018-03-15T09:36:00Z</dcterms:created>
  <dcterms:modified xsi:type="dcterms:W3CDTF">2018-03-19T12:08:00Z</dcterms:modified>
</cp:coreProperties>
</file>